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DE61D" w14:textId="77777777" w:rsidR="00F33042" w:rsidRDefault="0054266C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Аналіз освітньої та/або професійної кваліфікації</w:t>
      </w:r>
    </w:p>
    <w:p w14:paraId="65519BA8" w14:textId="350A1988" w:rsidR="00F33042" w:rsidRDefault="004432DC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Сухецької</w:t>
      </w:r>
      <w:proofErr w:type="spellEnd"/>
      <w:r w:rsidR="0054266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К</w:t>
      </w:r>
      <w:r w:rsidR="0054266C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В</w:t>
      </w:r>
      <w:r w:rsidR="0054266C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</w:p>
    <w:p w14:paraId="06CD73EC" w14:textId="21E92819" w:rsidR="00F33042" w:rsidRDefault="0054266C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кафедри </w:t>
      </w:r>
      <w:r w:rsidR="004432DC">
        <w:rPr>
          <w:rFonts w:ascii="Times New Roman" w:hAnsi="Times New Roman"/>
          <w:b/>
          <w:bCs/>
          <w:sz w:val="28"/>
          <w:szCs w:val="28"/>
          <w:lang w:eastAsia="uk-UA"/>
        </w:rPr>
        <w:t>менеджменту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за 20</w:t>
      </w:r>
      <w:r w:rsidR="004432DC">
        <w:rPr>
          <w:rFonts w:ascii="Times New Roman" w:hAnsi="Times New Roman"/>
          <w:b/>
          <w:bCs/>
          <w:sz w:val="28"/>
          <w:szCs w:val="28"/>
          <w:lang w:eastAsia="uk-UA"/>
        </w:rPr>
        <w:t>21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-202</w:t>
      </w:r>
      <w:r w:rsidR="004432DC">
        <w:rPr>
          <w:rFonts w:ascii="Times New Roman" w:hAnsi="Times New Roman"/>
          <w:b/>
          <w:bCs/>
          <w:sz w:val="28"/>
          <w:szCs w:val="28"/>
          <w:lang w:eastAsia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рр.</w:t>
      </w:r>
    </w:p>
    <w:p w14:paraId="12E4C9D4" w14:textId="77777777" w:rsidR="00F33042" w:rsidRDefault="00F33042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6E1F7A1E" w14:textId="215854BF" w:rsidR="00F33042" w:rsidRDefault="0054266C">
      <w:pPr>
        <w:pStyle w:val="a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1. Відповідність освітньої та/або професійної кваліфікації </w:t>
      </w:r>
      <w:proofErr w:type="spellStart"/>
      <w:r w:rsidR="004432DC">
        <w:rPr>
          <w:rFonts w:ascii="Times New Roman" w:hAnsi="Times New Roman"/>
          <w:b/>
          <w:bCs/>
          <w:sz w:val="28"/>
          <w:szCs w:val="28"/>
          <w:lang w:eastAsia="uk-UA"/>
        </w:rPr>
        <w:t>Сухецької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4432DC">
        <w:rPr>
          <w:rFonts w:ascii="Times New Roman" w:hAnsi="Times New Roman"/>
          <w:b/>
          <w:bCs/>
          <w:sz w:val="28"/>
          <w:szCs w:val="28"/>
          <w:lang w:eastAsia="uk-UA"/>
        </w:rPr>
        <w:t>К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 w:rsidR="004432DC">
        <w:rPr>
          <w:rFonts w:ascii="Times New Roman" w:hAnsi="Times New Roman"/>
          <w:b/>
          <w:bCs/>
          <w:sz w:val="28"/>
          <w:szCs w:val="28"/>
          <w:lang w:eastAsia="uk-UA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. освітнім компонентам, що викладаються:</w:t>
      </w:r>
    </w:p>
    <w:p w14:paraId="489CC244" w14:textId="43DCF9BA" w:rsidR="00F33042" w:rsidRDefault="00A7774A">
      <w:pPr>
        <w:pStyle w:val="a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Менеджмент, Логістика</w:t>
      </w:r>
    </w:p>
    <w:p w14:paraId="40D57DCD" w14:textId="77777777" w:rsidR="00F33042" w:rsidRDefault="00F33042">
      <w:pPr>
        <w:pStyle w:val="a9"/>
        <w:rPr>
          <w:rFonts w:ascii="Times New Roman" w:hAnsi="Times New Roman"/>
          <w:b/>
          <w:bCs/>
          <w:sz w:val="28"/>
          <w:szCs w:val="28"/>
          <w:lang w:eastAsia="uk-UA"/>
        </w:rPr>
      </w:pPr>
    </w:p>
    <w:tbl>
      <w:tblPr>
        <w:tblStyle w:val="ab"/>
        <w:tblW w:w="15126" w:type="dxa"/>
        <w:tblLayout w:type="fixed"/>
        <w:tblLook w:val="04A0" w:firstRow="1" w:lastRow="0" w:firstColumn="1" w:lastColumn="0" w:noHBand="0" w:noVBand="1"/>
      </w:tblPr>
      <w:tblGrid>
        <w:gridCol w:w="671"/>
        <w:gridCol w:w="5043"/>
        <w:gridCol w:w="9412"/>
      </w:tblGrid>
      <w:tr w:rsidR="00F33042" w14:paraId="014DB9F9" w14:textId="77777777">
        <w:tc>
          <w:tcPr>
            <w:tcW w:w="671" w:type="dxa"/>
          </w:tcPr>
          <w:p w14:paraId="5947E5CE" w14:textId="77777777" w:rsidR="00F33042" w:rsidRDefault="0054266C">
            <w:pPr>
              <w:pStyle w:val="a9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043" w:type="dxa"/>
          </w:tcPr>
          <w:p w14:paraId="364802DA" w14:textId="77777777" w:rsidR="00F33042" w:rsidRDefault="0054266C">
            <w:pPr>
              <w:pStyle w:val="a9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Показник</w:t>
            </w:r>
            <w:proofErr w:type="spellEnd"/>
          </w:p>
        </w:tc>
        <w:tc>
          <w:tcPr>
            <w:tcW w:w="9412" w:type="dxa"/>
          </w:tcPr>
          <w:p w14:paraId="03A23812" w14:textId="77777777" w:rsidR="00F33042" w:rsidRDefault="0054266C">
            <w:pPr>
              <w:pStyle w:val="a9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Фактичн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і дані</w:t>
            </w:r>
          </w:p>
        </w:tc>
      </w:tr>
      <w:tr w:rsidR="00F33042" w14:paraId="368BDA39" w14:textId="77777777" w:rsidTr="0054266C">
        <w:trPr>
          <w:trHeight w:val="656"/>
        </w:trPr>
        <w:tc>
          <w:tcPr>
            <w:tcW w:w="671" w:type="dxa"/>
          </w:tcPr>
          <w:p w14:paraId="1DE4381C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43" w:type="dxa"/>
          </w:tcPr>
          <w:p w14:paraId="57495BEB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 про вищу освіту</w:t>
            </w:r>
          </w:p>
        </w:tc>
        <w:tc>
          <w:tcPr>
            <w:tcW w:w="9412" w:type="dxa"/>
          </w:tcPr>
          <w:p w14:paraId="3458323B" w14:textId="6FF3F3B1" w:rsidR="00F33042" w:rsidRDefault="0054266C" w:rsidP="0054266C">
            <w:pPr>
              <w:pStyle w:val="a9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магістра з </w:t>
            </w:r>
            <w:r w:rsidRPr="00A7774A">
              <w:rPr>
                <w:rFonts w:ascii="Times New Roman" w:hAnsi="Times New Roman"/>
                <w:sz w:val="28"/>
                <w:szCs w:val="28"/>
              </w:rPr>
              <w:t>менеджменту</w:t>
            </w:r>
            <w:r w:rsidR="00A7774A">
              <w:rPr>
                <w:rFonts w:ascii="Times New Roman" w:hAnsi="Times New Roman"/>
                <w:sz w:val="28"/>
                <w:szCs w:val="28"/>
              </w:rPr>
              <w:t xml:space="preserve"> зовнішньоекономічної діяльності</w:t>
            </w:r>
            <w:r>
              <w:rPr>
                <w:rFonts w:ascii="Times New Roman" w:hAnsi="Times New Roman"/>
                <w:sz w:val="28"/>
                <w:szCs w:val="28"/>
              </w:rPr>
              <w:t>, Уманськ</w:t>
            </w:r>
            <w:r w:rsidR="004432DC">
              <w:rPr>
                <w:rFonts w:ascii="Times New Roman" w:hAnsi="Times New Roman"/>
                <w:sz w:val="28"/>
                <w:szCs w:val="28"/>
              </w:rPr>
              <w:t>ий національний університет садівництва</w:t>
            </w:r>
            <w:r>
              <w:rPr>
                <w:rFonts w:ascii="Times New Roman" w:hAnsi="Times New Roman"/>
                <w:sz w:val="28"/>
                <w:szCs w:val="28"/>
              </w:rPr>
              <w:t>, рік закінчення: 20</w:t>
            </w:r>
            <w:r w:rsidR="004432D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рік, </w:t>
            </w:r>
            <w:r w:rsidR="004432DC">
              <w:rPr>
                <w:rFonts w:ascii="Times New Roman" w:hAnsi="Times New Roman"/>
                <w:sz w:val="28"/>
                <w:szCs w:val="28"/>
              </w:rPr>
              <w:t>М20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432DC">
              <w:rPr>
                <w:rFonts w:ascii="Times New Roman" w:hAnsi="Times New Roman"/>
                <w:sz w:val="28"/>
                <w:szCs w:val="28"/>
              </w:rPr>
              <w:t>142974</w:t>
            </w:r>
          </w:p>
        </w:tc>
      </w:tr>
      <w:tr w:rsidR="00F33042" w14:paraId="6BD9B431" w14:textId="77777777">
        <w:tc>
          <w:tcPr>
            <w:tcW w:w="671" w:type="dxa"/>
          </w:tcPr>
          <w:p w14:paraId="2E3F9FEA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043" w:type="dxa"/>
          </w:tcPr>
          <w:p w14:paraId="59E69A5D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 про науковий ступінь</w:t>
            </w:r>
          </w:p>
        </w:tc>
        <w:tc>
          <w:tcPr>
            <w:tcW w:w="9412" w:type="dxa"/>
          </w:tcPr>
          <w:p w14:paraId="2CAFB5AF" w14:textId="49FA3CB1" w:rsidR="00F33042" w:rsidRPr="004432DC" w:rsidRDefault="00A7774A" w:rsidP="004432DC">
            <w:pPr>
              <w:pStyle w:val="a9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777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33042" w14:paraId="61B79E91" w14:textId="77777777">
        <w:trPr>
          <w:trHeight w:val="650"/>
        </w:trPr>
        <w:tc>
          <w:tcPr>
            <w:tcW w:w="671" w:type="dxa"/>
          </w:tcPr>
          <w:p w14:paraId="19E2AFCB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3" w:type="dxa"/>
          </w:tcPr>
          <w:p w14:paraId="287EB91E" w14:textId="77777777" w:rsidR="00F33042" w:rsidRDefault="0054266C" w:rsidP="0054266C">
            <w:pPr>
              <w:pStyle w:val="a9"/>
              <w:widowControl w:val="0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Наявність досвіду професійної діяльності (заняття) за відповідним фахом (спеціальністю, спеціалізацією) не менше п’яти років (крім педагогічної, науково-педагогічної, наукової діяльності);</w:t>
            </w:r>
          </w:p>
        </w:tc>
        <w:tc>
          <w:tcPr>
            <w:tcW w:w="9412" w:type="dxa"/>
          </w:tcPr>
          <w:p w14:paraId="20907A7C" w14:textId="77777777" w:rsidR="00F33042" w:rsidRDefault="0054266C">
            <w:pPr>
              <w:pStyle w:val="a9"/>
              <w:spacing w:before="0"/>
              <w:ind w:firstLine="0"/>
              <w:jc w:val="both"/>
              <w:rPr>
                <w:rFonts w:asciiTheme="minorHAnsi" w:hAnsiTheme="minorHAnsi"/>
                <w:szCs w:val="26"/>
                <w:lang w:eastAsia="uk-UA"/>
              </w:rPr>
            </w:pPr>
            <w:r>
              <w:rPr>
                <w:rFonts w:asciiTheme="minorHAnsi" w:hAnsiTheme="minorHAnsi"/>
                <w:szCs w:val="26"/>
                <w:lang w:eastAsia="uk-UA"/>
              </w:rPr>
              <w:t>-</w:t>
            </w:r>
          </w:p>
        </w:tc>
      </w:tr>
      <w:tr w:rsidR="00F33042" w14:paraId="5012CE05" w14:textId="77777777">
        <w:tc>
          <w:tcPr>
            <w:tcW w:w="671" w:type="dxa"/>
          </w:tcPr>
          <w:p w14:paraId="5C4B115E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043" w:type="dxa"/>
          </w:tcPr>
          <w:p w14:paraId="46E6242E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ерівництво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(консультування) дисертації на здобуття наукового ступеня за спеціальністю, що була захищена в Україні або за кордоном</w:t>
            </w:r>
          </w:p>
        </w:tc>
        <w:tc>
          <w:tcPr>
            <w:tcW w:w="9412" w:type="dxa"/>
          </w:tcPr>
          <w:p w14:paraId="0606DB2C" w14:textId="1B6BC1E4" w:rsidR="00F33042" w:rsidRDefault="004432D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F33042" w14:paraId="6EFD9505" w14:textId="77777777">
        <w:tc>
          <w:tcPr>
            <w:tcW w:w="671" w:type="dxa"/>
          </w:tcPr>
          <w:p w14:paraId="7C768801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043" w:type="dxa"/>
          </w:tcPr>
          <w:p w14:paraId="6A4C87AC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онайменше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п’ятьма публікаціями у наукових виданнях, які включені до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переліку фахових видань України,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наукометричних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баз, зокрема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Collection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протягом останніх п’яти років</w:t>
            </w:r>
          </w:p>
        </w:tc>
        <w:tc>
          <w:tcPr>
            <w:tcW w:w="9412" w:type="dxa"/>
          </w:tcPr>
          <w:p w14:paraId="14FDAE53" w14:textId="77777777" w:rsidR="00F33042" w:rsidRPr="0054266C" w:rsidRDefault="0054266C">
            <w:pPr>
              <w:pStyle w:val="a9"/>
              <w:spacing w:before="0"/>
              <w:ind w:left="45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7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1.1. </w:t>
            </w:r>
            <w:r w:rsidRPr="00A777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Статті, що надруковані у періодичних наукових виданнях, що включені до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</w:rPr>
              <w:t>наукометричних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баз, зокрема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Scopus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Web</w:t>
            </w:r>
            <w:r w:rsidRPr="00A777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of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Science</w:t>
            </w:r>
            <w:r w:rsidRPr="00A777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Core</w:t>
            </w:r>
            <w:r w:rsidRPr="00A777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lastRenderedPageBreak/>
              <w:t>Collection</w:t>
            </w:r>
            <w:r w:rsidRPr="00A7774A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35293988" w14:textId="3AC7C472" w:rsidR="00F33042" w:rsidRDefault="00A7774A" w:rsidP="00A7774A">
            <w:pPr>
              <w:pStyle w:val="a9"/>
              <w:ind w:firstLine="3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Sukhetska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, K.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et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al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. (2024).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Use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Artificial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Intelligence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Tools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by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Managers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Prevent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Crisis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Situations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Alareeni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, B.,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Hamdan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>, A.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74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eds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Navigating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Technological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Tide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Evolution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Challenges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Business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Model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Innovation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. ICBT 2024.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Lecture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Notes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Networks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Systems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vol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1081.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Springer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Cham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" w:history="1">
              <w:r w:rsidRPr="00A6471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https://doi.org/10.1007/978-3-031-67437-2_51</w:t>
              </w:r>
            </w:hyperlink>
          </w:p>
          <w:p w14:paraId="42EB5C25" w14:textId="6D64F10E" w:rsidR="00A7774A" w:rsidRDefault="00A7774A" w:rsidP="00A7774A">
            <w:pPr>
              <w:pStyle w:val="a9"/>
              <w:ind w:firstLine="3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Sukhetska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, K.,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Aleshkina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, L.,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Movchaniuk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, A.,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Novak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>, I., &amp;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amp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Pitel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>, N.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Directions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recommendations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for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enterprises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overcome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crises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using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anticipatory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teams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. Наукові горизонти. № 12 (25). 2022.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A7774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74A">
              <w:rPr>
                <w:rFonts w:ascii="Times New Roman" w:hAnsi="Times New Roman"/>
                <w:sz w:val="28"/>
                <w:szCs w:val="28"/>
              </w:rPr>
              <w:t xml:space="preserve">122-131. DOI: </w:t>
            </w:r>
            <w:hyperlink r:id="rId6" w:history="1">
              <w:r w:rsidRPr="00A6471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https://doi.org/10.48077/scihor.25(12).2022.122-132</w:t>
              </w:r>
            </w:hyperlink>
          </w:p>
          <w:p w14:paraId="7EED0531" w14:textId="77777777" w:rsidR="00A7774A" w:rsidRPr="00973603" w:rsidRDefault="00A7774A" w:rsidP="00A7774A">
            <w:pPr>
              <w:pStyle w:val="a9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90DD38" w14:textId="77777777" w:rsidR="00F33042" w:rsidRDefault="0054266C">
            <w:pPr>
              <w:pStyle w:val="a9"/>
              <w:spacing w:before="0"/>
              <w:ind w:left="459"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1.2.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Статті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що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надруковані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періодичних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наукових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виданнях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що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включені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переліку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фахових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видань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України</w:t>
            </w:r>
            <w:proofErr w:type="spellEnd"/>
          </w:p>
          <w:p w14:paraId="526A15EB" w14:textId="44B95F4D" w:rsidR="00A7774A" w:rsidRDefault="00A7774A" w:rsidP="00A7774A">
            <w:pPr>
              <w:spacing w:after="0" w:line="240" w:lineRule="auto"/>
              <w:ind w:firstLine="3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Сухецька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К.В.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Ефективне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фінансовими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ресурсами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аграрних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підприємств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умовах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кризи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Ч.2.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Економіка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Вип. 104. 2024. С. 36-45. DOI: 10.32782/2415-8240-2024-104-2-36-45</w:t>
            </w:r>
          </w:p>
          <w:p w14:paraId="1A75B696" w14:textId="396B1A83" w:rsidR="00A7774A" w:rsidRDefault="00A7774A" w:rsidP="00A7774A">
            <w:pPr>
              <w:spacing w:after="0" w:line="240" w:lineRule="auto"/>
              <w:ind w:firstLine="3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Сухецька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К.В., Новак І.М.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Антисипативне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аграрними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підприємствами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російсько-української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війни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Ч.2.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Економіка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Вип. 101. 2022. С. 45-53. DOI: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hyperlink r:id="rId7" w:history="1">
              <w:r w:rsidRPr="00A6471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http://dx.doi.org/10.32782/2415-8240-2022-101-2-45-53</w:t>
              </w:r>
            </w:hyperlink>
          </w:p>
          <w:p w14:paraId="3E81B4BB" w14:textId="3455C572" w:rsidR="00A7774A" w:rsidRDefault="00A7774A" w:rsidP="00A7774A">
            <w:pPr>
              <w:spacing w:after="0" w:line="240" w:lineRule="auto"/>
              <w:ind w:firstLine="3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Сухецька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К.В., Новак І.М.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кризовими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ситуаціями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слабких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сигналах.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Ч.2.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Економіка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Вип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100. 2022. С. 84-91. DOI: </w:t>
            </w:r>
            <w:hyperlink r:id="rId8" w:history="1">
              <w:r w:rsidRPr="00A6471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http://dx.doi.org/10.31395/2415-8240-2022-100-2-84-90</w:t>
              </w:r>
            </w:hyperlink>
          </w:p>
          <w:p w14:paraId="640A020D" w14:textId="3CD3A3BC" w:rsidR="00A7774A" w:rsidRDefault="00A7774A" w:rsidP="00A7774A">
            <w:pPr>
              <w:spacing w:after="0" w:line="240" w:lineRule="auto"/>
              <w:ind w:firstLine="3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Сухецька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К.В., Новак І.М.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діагностики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банкрутства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аграрних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підприємств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Ч.2.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Економіка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Вип.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99. 2021. С. 240-247. DOI: </w:t>
            </w:r>
            <w:hyperlink r:id="rId9" w:history="1">
              <w:r w:rsidRPr="00A6471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http://dx.doi.org/10.31395/2415-8240-2021-99-2-240-247</w:t>
              </w:r>
            </w:hyperlink>
          </w:p>
        </w:tc>
      </w:tr>
    </w:tbl>
    <w:p w14:paraId="114ADB07" w14:textId="7618484E" w:rsidR="00F33042" w:rsidRDefault="0054266C">
      <w:pPr>
        <w:pStyle w:val="a9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lastRenderedPageBreak/>
        <w:t xml:space="preserve">Висновок: освітня та/або професійна кваліфікація </w:t>
      </w:r>
      <w:proofErr w:type="spellStart"/>
      <w:r w:rsidR="004432DC">
        <w:rPr>
          <w:rFonts w:ascii="Times New Roman" w:hAnsi="Times New Roman"/>
          <w:b/>
          <w:bCs/>
          <w:sz w:val="28"/>
          <w:szCs w:val="28"/>
          <w:lang w:eastAsia="uk-UA"/>
        </w:rPr>
        <w:t>Сухецької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4432DC">
        <w:rPr>
          <w:rFonts w:ascii="Times New Roman" w:hAnsi="Times New Roman"/>
          <w:b/>
          <w:bCs/>
          <w:sz w:val="28"/>
          <w:szCs w:val="28"/>
          <w:lang w:eastAsia="uk-UA"/>
        </w:rPr>
        <w:t>К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 w:rsidR="004432DC">
        <w:rPr>
          <w:rFonts w:ascii="Times New Roman" w:hAnsi="Times New Roman"/>
          <w:b/>
          <w:bCs/>
          <w:sz w:val="28"/>
          <w:szCs w:val="28"/>
          <w:lang w:eastAsia="uk-UA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. відповідає освітнім компонентам.</w:t>
      </w:r>
    </w:p>
    <w:p w14:paraId="7FC158E8" w14:textId="77777777" w:rsidR="00F33042" w:rsidRDefault="00F33042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377CB36B" w14:textId="77777777" w:rsidR="00F33042" w:rsidRDefault="0054266C">
      <w:pPr>
        <w:pStyle w:val="a9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Досягнення у професійній діяльності, які зараховуються за останні п’ять років (</w:t>
      </w:r>
      <w:r>
        <w:rPr>
          <w:rFonts w:ascii="Times New Roman" w:hAnsi="Times New Roman"/>
          <w:sz w:val="28"/>
          <w:szCs w:val="28"/>
        </w:rPr>
        <w:t>науково-педагогічні, педагогічні та наукові працівники, які забезпечують освітній процес, повинні мати не менше чотирьох досягнень у професійній діяльності за останні п’ять років, визначених у пункті 38 Ліцензійних умов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b"/>
        <w:tblW w:w="15126" w:type="dxa"/>
        <w:tblLayout w:type="fixed"/>
        <w:tblLook w:val="04A0" w:firstRow="1" w:lastRow="0" w:firstColumn="1" w:lastColumn="0" w:noHBand="0" w:noVBand="1"/>
      </w:tblPr>
      <w:tblGrid>
        <w:gridCol w:w="671"/>
        <w:gridCol w:w="5674"/>
        <w:gridCol w:w="8781"/>
      </w:tblGrid>
      <w:tr w:rsidR="00F33042" w14:paraId="687A485B" w14:textId="77777777" w:rsidTr="00973603">
        <w:tc>
          <w:tcPr>
            <w:tcW w:w="671" w:type="dxa"/>
          </w:tcPr>
          <w:p w14:paraId="45FBE25E" w14:textId="77777777" w:rsidR="00F33042" w:rsidRDefault="0054266C">
            <w:pPr>
              <w:pStyle w:val="a9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674" w:type="dxa"/>
          </w:tcPr>
          <w:p w14:paraId="6B280976" w14:textId="77777777" w:rsidR="00F33042" w:rsidRDefault="0054266C">
            <w:pPr>
              <w:pStyle w:val="a9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Показник</w:t>
            </w:r>
            <w:proofErr w:type="spellEnd"/>
          </w:p>
        </w:tc>
        <w:tc>
          <w:tcPr>
            <w:tcW w:w="8781" w:type="dxa"/>
          </w:tcPr>
          <w:p w14:paraId="79FFE17C" w14:textId="77777777" w:rsidR="00F33042" w:rsidRDefault="0054266C">
            <w:pPr>
              <w:pStyle w:val="a9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Фактичн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і дані</w:t>
            </w:r>
          </w:p>
        </w:tc>
      </w:tr>
      <w:tr w:rsidR="00F33042" w14:paraId="306F7F57" w14:textId="77777777" w:rsidTr="00973603">
        <w:trPr>
          <w:trHeight w:val="2048"/>
        </w:trPr>
        <w:tc>
          <w:tcPr>
            <w:tcW w:w="671" w:type="dxa"/>
          </w:tcPr>
          <w:p w14:paraId="3636C412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74" w:type="dxa"/>
          </w:tcPr>
          <w:p w14:paraId="6E0CA76D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наукометричних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баз, зокрема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Collection</w:t>
            </w:r>
            <w:proofErr w:type="spellEnd"/>
          </w:p>
        </w:tc>
        <w:tc>
          <w:tcPr>
            <w:tcW w:w="8781" w:type="dxa"/>
          </w:tcPr>
          <w:p w14:paraId="02014787" w14:textId="77777777" w:rsidR="002675CE" w:rsidRPr="0054266C" w:rsidRDefault="002675CE" w:rsidP="002675CE">
            <w:pPr>
              <w:pStyle w:val="a9"/>
              <w:spacing w:before="0"/>
              <w:ind w:left="45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74A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Pr="00A777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Статті, що надруковані у періодичних наукових виданнях, що включені до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</w:rPr>
              <w:t>наукометричних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баз, зокрема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Scopus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Web</w:t>
            </w:r>
            <w:r w:rsidRPr="00A777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of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Science</w:t>
            </w:r>
            <w:r w:rsidRPr="00A777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Core</w:t>
            </w:r>
            <w:r w:rsidRPr="00A777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Collection</w:t>
            </w:r>
            <w:r w:rsidRPr="00A7774A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0621C43D" w14:textId="77777777" w:rsidR="002675CE" w:rsidRDefault="002675CE" w:rsidP="002675CE">
            <w:pPr>
              <w:pStyle w:val="a9"/>
              <w:ind w:firstLine="3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Sukhetska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, K.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et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al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. (2024).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Use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Artificial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Intelligence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Tools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by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Managers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Prevent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Crisis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Situations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Alareeni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, B.,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Hamdan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>, A.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74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eds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Navigating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Technological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Tide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Evolution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Challenges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Business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Model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Innovation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. ICBT 2024.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Lecture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Notes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Networks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Systems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vol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1081.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Springer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Cham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 w:rsidRPr="00A6471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https://doi.org/10.1007/978-3-031-67437-2_51</w:t>
              </w:r>
            </w:hyperlink>
          </w:p>
          <w:p w14:paraId="5872027F" w14:textId="77777777" w:rsidR="002675CE" w:rsidRDefault="002675CE" w:rsidP="002675CE">
            <w:pPr>
              <w:pStyle w:val="a9"/>
              <w:ind w:firstLine="3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Sukhetska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, K.,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Aleshkina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, L.,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Movchaniuk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, A.,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Novak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>, I., &amp;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amp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Pitel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>, N.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Directions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recommendations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for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enterprises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overcome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crises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using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anticipatory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sz w:val="28"/>
                <w:szCs w:val="28"/>
              </w:rPr>
              <w:t>teams</w:t>
            </w:r>
            <w:proofErr w:type="spellEnd"/>
            <w:r w:rsidRPr="00A7774A">
              <w:rPr>
                <w:rFonts w:ascii="Times New Roman" w:hAnsi="Times New Roman"/>
                <w:sz w:val="28"/>
                <w:szCs w:val="28"/>
              </w:rPr>
              <w:t xml:space="preserve">. Наукові горизонти. № 12 (25). 2022.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A7774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74A">
              <w:rPr>
                <w:rFonts w:ascii="Times New Roman" w:hAnsi="Times New Roman"/>
                <w:sz w:val="28"/>
                <w:szCs w:val="28"/>
              </w:rPr>
              <w:t xml:space="preserve">122-131. DOI: </w:t>
            </w:r>
            <w:hyperlink r:id="rId11" w:history="1">
              <w:r w:rsidRPr="00A6471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https://doi.org/10.48077/scihor.25(12).2022.122-132</w:t>
              </w:r>
            </w:hyperlink>
          </w:p>
          <w:p w14:paraId="28D6A4A9" w14:textId="77777777" w:rsidR="002675CE" w:rsidRPr="00973603" w:rsidRDefault="002675CE" w:rsidP="002675CE">
            <w:pPr>
              <w:pStyle w:val="a9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77AC7A" w14:textId="77777777" w:rsidR="002675CE" w:rsidRDefault="002675CE" w:rsidP="002675CE">
            <w:pPr>
              <w:pStyle w:val="a9"/>
              <w:spacing w:before="0"/>
              <w:ind w:left="459"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1.2.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Статті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що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надруковані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періодичних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наукових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виданнях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що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включені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переліку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фахових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видань</w:t>
            </w:r>
            <w:proofErr w:type="spellEnd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774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України</w:t>
            </w:r>
            <w:proofErr w:type="spellEnd"/>
          </w:p>
          <w:p w14:paraId="0320B04C" w14:textId="77777777" w:rsidR="002675CE" w:rsidRDefault="002675CE" w:rsidP="002675CE">
            <w:pPr>
              <w:spacing w:after="0" w:line="240" w:lineRule="auto"/>
              <w:ind w:firstLine="3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Сухецька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К.В.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Ефективне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фінансовими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ресурсами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аграрних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підприємств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умовах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кризи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Ч.2.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Економіка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Вип. 104. 2024. С. 36-45. DOI: 10.32782/2415-8240-2024-104-2-36-45</w:t>
            </w:r>
          </w:p>
          <w:p w14:paraId="1817FD46" w14:textId="77777777" w:rsidR="002675CE" w:rsidRDefault="002675CE" w:rsidP="002675CE">
            <w:pPr>
              <w:spacing w:after="0" w:line="240" w:lineRule="auto"/>
              <w:ind w:firstLine="3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2.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Сухецька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К.В., Новак І.М.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Антисипативне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аграрними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підприємствами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російсько-української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війни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Ч.2.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Економіка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Вип. 101. 2022. С. 45-53. DOI: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hyperlink r:id="rId12" w:history="1">
              <w:r w:rsidRPr="00A6471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http://dx.doi.org/10.32782/2415-8240-2022-101-2-45-53</w:t>
              </w:r>
            </w:hyperlink>
          </w:p>
          <w:p w14:paraId="6B5C199B" w14:textId="77777777" w:rsidR="002675CE" w:rsidRDefault="002675CE" w:rsidP="002675CE">
            <w:pPr>
              <w:spacing w:after="0" w:line="240" w:lineRule="auto"/>
              <w:ind w:firstLine="3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Сухецька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К.В., Новак І.М.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кризовими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ситуаціями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слабких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сигналах.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Ч.2.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Економіка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Вип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100. 2022. С. 84-91. DOI: </w:t>
            </w:r>
            <w:hyperlink r:id="rId13" w:history="1">
              <w:r w:rsidRPr="00A6471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http://dx.doi.org/10.31395/2415-8240-2022-100-2-84-90</w:t>
              </w:r>
            </w:hyperlink>
          </w:p>
          <w:p w14:paraId="4A080332" w14:textId="474F4279" w:rsidR="00F33042" w:rsidRDefault="002675CE" w:rsidP="002675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Сухецька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К.В., Новак І.М.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діагностики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банкрутства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аграрних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підприємств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Ч.2. </w:t>
            </w:r>
            <w:proofErr w:type="spellStart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Економіка</w:t>
            </w:r>
            <w:proofErr w:type="spellEnd"/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Вип.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A77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99. 2021. С. 240-247. DOI: </w:t>
            </w:r>
            <w:hyperlink r:id="rId14" w:history="1">
              <w:r w:rsidRPr="00A6471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http://dx.doi.org/10.31395/2415-8240-2021-99-2-240-247</w:t>
              </w:r>
            </w:hyperlink>
            <w:r w:rsidR="0054266C" w:rsidRPr="009736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F33042" w14:paraId="1E8EBBF5" w14:textId="77777777" w:rsidTr="00973603">
        <w:tc>
          <w:tcPr>
            <w:tcW w:w="671" w:type="dxa"/>
          </w:tcPr>
          <w:p w14:paraId="4074EED8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674" w:type="dxa"/>
          </w:tcPr>
          <w:p w14:paraId="60FB9DD2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свідоцтв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 реєстрацію авторського права на твір</w:t>
            </w:r>
          </w:p>
        </w:tc>
        <w:tc>
          <w:tcPr>
            <w:tcW w:w="8781" w:type="dxa"/>
          </w:tcPr>
          <w:p w14:paraId="2FE27AD3" w14:textId="77777777" w:rsidR="00F33042" w:rsidRDefault="0054266C">
            <w:pPr>
              <w:pStyle w:val="a9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33042" w14:paraId="74A26E71" w14:textId="77777777" w:rsidTr="00973603">
        <w:trPr>
          <w:trHeight w:val="650"/>
        </w:trPr>
        <w:tc>
          <w:tcPr>
            <w:tcW w:w="671" w:type="dxa"/>
          </w:tcPr>
          <w:p w14:paraId="64CD6E88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74" w:type="dxa"/>
          </w:tcPr>
          <w:p w14:paraId="38165104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виданого підручника чи навчального посібника (включаючи електронні) або монографії (загальним обсягом не менше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</w:t>
            </w:r>
          </w:p>
        </w:tc>
        <w:tc>
          <w:tcPr>
            <w:tcW w:w="8781" w:type="dxa"/>
          </w:tcPr>
          <w:p w14:paraId="0AC2F7A0" w14:textId="53B0BEA2" w:rsidR="00F33042" w:rsidRDefault="004432DC" w:rsidP="004432DC">
            <w:pPr>
              <w:pStyle w:val="2"/>
              <w:tabs>
                <w:tab w:val="left" w:pos="720"/>
                <w:tab w:val="left" w:pos="1440"/>
              </w:tabs>
              <w:ind w:left="0" w:firstLine="0"/>
              <w:jc w:val="both"/>
              <w:rPr>
                <w:rFonts w:asciiTheme="minorHAnsi" w:hAnsiTheme="minorHAnsi"/>
                <w:szCs w:val="26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33042" w14:paraId="3F3DFC53" w14:textId="77777777" w:rsidTr="00973603">
        <w:tc>
          <w:tcPr>
            <w:tcW w:w="671" w:type="dxa"/>
          </w:tcPr>
          <w:p w14:paraId="1673E388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74" w:type="dxa"/>
          </w:tcPr>
          <w:p w14:paraId="76ECA342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виданих навчально-методичних посібників/посібників для самостійної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</w:t>
            </w:r>
          </w:p>
        </w:tc>
        <w:tc>
          <w:tcPr>
            <w:tcW w:w="8781" w:type="dxa"/>
          </w:tcPr>
          <w:p w14:paraId="4394D1B6" w14:textId="1DF69E4F" w:rsidR="00F33042" w:rsidRDefault="004432DC" w:rsidP="004432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F33042" w14:paraId="0AD8B1CE" w14:textId="77777777" w:rsidTr="00973603">
        <w:tc>
          <w:tcPr>
            <w:tcW w:w="671" w:type="dxa"/>
          </w:tcPr>
          <w:p w14:paraId="4805C163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74" w:type="dxa"/>
          </w:tcPr>
          <w:p w14:paraId="1FD8C683" w14:textId="77777777" w:rsidR="00F33042" w:rsidRPr="004432DC" w:rsidRDefault="0054266C" w:rsidP="0054266C">
            <w:pPr>
              <w:pStyle w:val="a9"/>
              <w:widowControl w:val="0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75CE">
              <w:rPr>
                <w:rFonts w:ascii="Times New Roman" w:hAnsi="Times New Roman"/>
                <w:sz w:val="28"/>
                <w:szCs w:val="28"/>
              </w:rPr>
              <w:t>Захист дисертації на здобуття наукового ступеня</w:t>
            </w:r>
          </w:p>
        </w:tc>
        <w:tc>
          <w:tcPr>
            <w:tcW w:w="8781" w:type="dxa"/>
          </w:tcPr>
          <w:p w14:paraId="5A44575F" w14:textId="14185462" w:rsidR="00F33042" w:rsidRDefault="002675CE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33042" w14:paraId="1A9D5B64" w14:textId="77777777" w:rsidTr="00973603">
        <w:tc>
          <w:tcPr>
            <w:tcW w:w="671" w:type="dxa"/>
          </w:tcPr>
          <w:p w14:paraId="3629DA98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4" w:type="dxa"/>
          </w:tcPr>
          <w:p w14:paraId="7EB3B9E1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аукове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керівництво (консультування) здобувача, який одержав документ про присудження наукового ступеня</w:t>
            </w:r>
          </w:p>
        </w:tc>
        <w:tc>
          <w:tcPr>
            <w:tcW w:w="8781" w:type="dxa"/>
          </w:tcPr>
          <w:p w14:paraId="4FEEE393" w14:textId="191E08F9" w:rsidR="00F33042" w:rsidRDefault="004432D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F33042" w14:paraId="0E836CA9" w14:textId="77777777" w:rsidTr="00973603">
        <w:tc>
          <w:tcPr>
            <w:tcW w:w="671" w:type="dxa"/>
          </w:tcPr>
          <w:p w14:paraId="21C7CEC4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674" w:type="dxa"/>
          </w:tcPr>
          <w:p w14:paraId="0953FAF7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</w:t>
            </w:r>
          </w:p>
        </w:tc>
        <w:tc>
          <w:tcPr>
            <w:tcW w:w="8781" w:type="dxa"/>
          </w:tcPr>
          <w:p w14:paraId="26BF288D" w14:textId="7FB47D8E" w:rsidR="00F33042" w:rsidRDefault="00A83CE1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33042" w14:paraId="073B66A1" w14:textId="77777777" w:rsidTr="00973603">
        <w:tc>
          <w:tcPr>
            <w:tcW w:w="671" w:type="dxa"/>
          </w:tcPr>
          <w:p w14:paraId="62EC5527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74" w:type="dxa"/>
          </w:tcPr>
          <w:p w14:paraId="1F8B9721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иконання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81" w:type="dxa"/>
          </w:tcPr>
          <w:p w14:paraId="76CBE5CA" w14:textId="21E1F762" w:rsidR="00F33042" w:rsidRPr="00A83CE1" w:rsidRDefault="00A83CE1" w:rsidP="00A83C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33042" w14:paraId="285E5117" w14:textId="77777777" w:rsidTr="00973603">
        <w:tc>
          <w:tcPr>
            <w:tcW w:w="671" w:type="dxa"/>
          </w:tcPr>
          <w:p w14:paraId="0CDCE5B7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74" w:type="dxa"/>
          </w:tcPr>
          <w:p w14:paraId="11654BF0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складі експертної ради з питань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передвищої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81" w:type="dxa"/>
          </w:tcPr>
          <w:p w14:paraId="761F0156" w14:textId="57A3C944" w:rsidR="00F33042" w:rsidRPr="002675CE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5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Експерт НАЗЯВО </w:t>
            </w:r>
          </w:p>
          <w:p w14:paraId="1E834791" w14:textId="5093BC2D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5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Протягом </w:t>
            </w:r>
            <w:r w:rsidRPr="002675CE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 w:rsidR="00A83CE1" w:rsidRPr="002675C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2675CE">
              <w:rPr>
                <w:rFonts w:ascii="Times New Roman" w:hAnsi="Times New Roman"/>
                <w:sz w:val="28"/>
                <w:szCs w:val="28"/>
                <w:lang w:val="ru-RU"/>
              </w:rPr>
              <w:t>-202</w:t>
            </w:r>
            <w:r w:rsidR="00A83CE1" w:rsidRPr="002675C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2675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675CE">
              <w:rPr>
                <w:rFonts w:ascii="Times New Roman" w:hAnsi="Times New Roman"/>
                <w:sz w:val="28"/>
                <w:szCs w:val="28"/>
              </w:rPr>
              <w:t xml:space="preserve">р. участь у </w:t>
            </w:r>
            <w:r w:rsidR="00973603" w:rsidRPr="002675CE">
              <w:rPr>
                <w:rFonts w:ascii="Times New Roman" w:hAnsi="Times New Roman"/>
                <w:sz w:val="28"/>
                <w:szCs w:val="28"/>
              </w:rPr>
              <w:t>3</w:t>
            </w:r>
            <w:r w:rsidRPr="002675CE">
              <w:rPr>
                <w:rFonts w:ascii="Times New Roman" w:hAnsi="Times New Roman"/>
                <w:sz w:val="28"/>
                <w:szCs w:val="28"/>
              </w:rPr>
              <w:t xml:space="preserve"> експертних комісі</w:t>
            </w:r>
            <w:r w:rsidR="002675CE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A59BFE" w14:textId="384DE422" w:rsidR="00F33042" w:rsidRDefault="00F33042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F33042" w14:paraId="15D5A06A" w14:textId="77777777" w:rsidTr="00973603">
        <w:tc>
          <w:tcPr>
            <w:tcW w:w="671" w:type="dxa"/>
          </w:tcPr>
          <w:p w14:paraId="4559B5E6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5674" w:type="dxa"/>
          </w:tcPr>
          <w:p w14:paraId="1DA40A87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781" w:type="dxa"/>
          </w:tcPr>
          <w:p w14:paraId="23B29A49" w14:textId="7B4D896E" w:rsidR="00F33042" w:rsidRPr="00973603" w:rsidRDefault="00973603" w:rsidP="00A83CE1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603">
              <w:rPr>
                <w:rFonts w:ascii="Times New Roman" w:hAnsi="Times New Roman"/>
                <w:sz w:val="28"/>
                <w:szCs w:val="28"/>
              </w:rPr>
              <w:t xml:space="preserve">Стажування в рамках проекту </w:t>
            </w:r>
            <w:proofErr w:type="spellStart"/>
            <w:r w:rsidRPr="00973603">
              <w:rPr>
                <w:rFonts w:ascii="Times New Roman" w:hAnsi="Times New Roman"/>
                <w:sz w:val="28"/>
                <w:szCs w:val="28"/>
              </w:rPr>
              <w:t>Erasmus</w:t>
            </w:r>
            <w:proofErr w:type="spellEnd"/>
            <w:r w:rsidRPr="00973603">
              <w:rPr>
                <w:rFonts w:ascii="Times New Roman" w:hAnsi="Times New Roman"/>
                <w:sz w:val="28"/>
                <w:szCs w:val="28"/>
              </w:rPr>
              <w:t>+ KA1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SMT</w:t>
            </w:r>
            <w:r w:rsidRPr="009736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3603">
              <w:rPr>
                <w:rFonts w:ascii="Times New Roman" w:hAnsi="Times New Roman"/>
                <w:sz w:val="28"/>
                <w:szCs w:val="28"/>
              </w:rPr>
              <w:t>Пряшівський</w:t>
            </w:r>
            <w:proofErr w:type="spellEnd"/>
            <w:r w:rsidRPr="00973603">
              <w:rPr>
                <w:rFonts w:ascii="Times New Roman" w:hAnsi="Times New Roman"/>
                <w:sz w:val="28"/>
                <w:szCs w:val="28"/>
              </w:rPr>
              <w:t xml:space="preserve"> університет в м.</w:t>
            </w:r>
            <w:r w:rsidR="002675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3603">
              <w:rPr>
                <w:rFonts w:ascii="Times New Roman" w:hAnsi="Times New Roman"/>
                <w:sz w:val="28"/>
                <w:szCs w:val="28"/>
              </w:rPr>
              <w:t>Пряшів</w:t>
            </w:r>
            <w:proofErr w:type="spellEnd"/>
            <w:r w:rsidRPr="00973603">
              <w:rPr>
                <w:rFonts w:ascii="Times New Roman" w:hAnsi="Times New Roman"/>
                <w:sz w:val="28"/>
                <w:szCs w:val="28"/>
              </w:rPr>
              <w:t>, Словаччина (</w:t>
            </w:r>
            <w:proofErr w:type="spellStart"/>
            <w:r w:rsidRPr="00973603">
              <w:rPr>
                <w:rFonts w:ascii="Times New Roman" w:hAnsi="Times New Roman"/>
                <w:sz w:val="28"/>
                <w:szCs w:val="28"/>
              </w:rPr>
              <w:t>University</w:t>
            </w:r>
            <w:proofErr w:type="spellEnd"/>
            <w:r w:rsidRPr="00973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3603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973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3603">
              <w:rPr>
                <w:rFonts w:ascii="Times New Roman" w:hAnsi="Times New Roman"/>
                <w:sz w:val="28"/>
                <w:szCs w:val="28"/>
              </w:rPr>
              <w:t>Prešov</w:t>
            </w:r>
            <w:proofErr w:type="spellEnd"/>
            <w:r w:rsidRPr="00973603">
              <w:rPr>
                <w:rFonts w:ascii="Times New Roman" w:hAnsi="Times New Roman"/>
                <w:sz w:val="28"/>
                <w:szCs w:val="28"/>
              </w:rPr>
              <w:t>), з 01.05.2024 по 31.05.2024</w:t>
            </w:r>
          </w:p>
        </w:tc>
      </w:tr>
      <w:tr w:rsidR="00F33042" w14:paraId="23C24D40" w14:textId="77777777" w:rsidTr="00973603">
        <w:tc>
          <w:tcPr>
            <w:tcW w:w="671" w:type="dxa"/>
          </w:tcPr>
          <w:p w14:paraId="3F77B755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4" w:type="dxa"/>
          </w:tcPr>
          <w:p w14:paraId="6EC113E3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аукове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</w:t>
            </w:r>
          </w:p>
        </w:tc>
        <w:tc>
          <w:tcPr>
            <w:tcW w:w="8781" w:type="dxa"/>
          </w:tcPr>
          <w:p w14:paraId="0024EDC5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F33042" w14:paraId="52A52810" w14:textId="77777777" w:rsidTr="00973603">
        <w:tc>
          <w:tcPr>
            <w:tcW w:w="671" w:type="dxa"/>
          </w:tcPr>
          <w:p w14:paraId="701A49F2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4" w:type="dxa"/>
          </w:tcPr>
          <w:p w14:paraId="3B93ABE5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апробаційних та/або науково-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</w:t>
            </w:r>
          </w:p>
        </w:tc>
        <w:tc>
          <w:tcPr>
            <w:tcW w:w="8781" w:type="dxa"/>
          </w:tcPr>
          <w:p w14:paraId="56533F03" w14:textId="5556BAEA" w:rsidR="00F33042" w:rsidRDefault="002675CE" w:rsidP="0026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F33042" w14:paraId="1C40DC43" w14:textId="77777777" w:rsidTr="00973603">
        <w:tc>
          <w:tcPr>
            <w:tcW w:w="671" w:type="dxa"/>
          </w:tcPr>
          <w:p w14:paraId="24FEBCB7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674" w:type="dxa"/>
          </w:tcPr>
          <w:p w14:paraId="5B9A7638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навчальних занять із спеціальних дисциплін іноземною мовою (крім дисциплін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підготовки) в обсязі не менше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50 аудиторних годин на навчальний рік;</w:t>
            </w:r>
          </w:p>
        </w:tc>
        <w:tc>
          <w:tcPr>
            <w:tcW w:w="8781" w:type="dxa"/>
          </w:tcPr>
          <w:p w14:paraId="4FB635F5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33042" w14:paraId="67CF2DF7" w14:textId="77777777" w:rsidTr="00973603">
        <w:tc>
          <w:tcPr>
            <w:tcW w:w="671" w:type="dxa"/>
          </w:tcPr>
          <w:p w14:paraId="7F4EAB29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674" w:type="dxa"/>
          </w:tcPr>
          <w:p w14:paraId="08094646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ерівництво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81" w:type="dxa"/>
          </w:tcPr>
          <w:p w14:paraId="46027855" w14:textId="7E1108D4" w:rsidR="00F33042" w:rsidRDefault="00A83CE1" w:rsidP="00A83C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F33042" w14:paraId="6CFD1139" w14:textId="77777777" w:rsidTr="00973603">
        <w:tc>
          <w:tcPr>
            <w:tcW w:w="671" w:type="dxa"/>
          </w:tcPr>
          <w:p w14:paraId="12235BD0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4" w:type="dxa"/>
          </w:tcPr>
          <w:p w14:paraId="7185F06F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ерівництво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</w:t>
            </w:r>
          </w:p>
        </w:tc>
        <w:tc>
          <w:tcPr>
            <w:tcW w:w="8781" w:type="dxa"/>
          </w:tcPr>
          <w:p w14:paraId="3A65C32B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F33042" w14:paraId="7F5767C3" w14:textId="77777777" w:rsidTr="00973603">
        <w:tc>
          <w:tcPr>
            <w:tcW w:w="671" w:type="dxa"/>
          </w:tcPr>
          <w:p w14:paraId="438AB849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16-18</w:t>
            </w:r>
          </w:p>
        </w:tc>
        <w:tc>
          <w:tcPr>
            <w:tcW w:w="5674" w:type="dxa"/>
          </w:tcPr>
          <w:p w14:paraId="3BCC96AC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Це для військових ЗВО</w:t>
            </w:r>
          </w:p>
          <w:p w14:paraId="32BD0945" w14:textId="77777777" w:rsidR="00F33042" w:rsidRDefault="00F33042">
            <w:pPr>
              <w:pStyle w:val="a9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8781" w:type="dxa"/>
          </w:tcPr>
          <w:p w14:paraId="19196C2B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-</w:t>
            </w:r>
          </w:p>
        </w:tc>
      </w:tr>
      <w:tr w:rsidR="00F33042" w14:paraId="028CECD8" w14:textId="77777777" w:rsidTr="00973603">
        <w:tc>
          <w:tcPr>
            <w:tcW w:w="671" w:type="dxa"/>
          </w:tcPr>
          <w:p w14:paraId="5734A23E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674" w:type="dxa"/>
          </w:tcPr>
          <w:p w14:paraId="19410ED9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іяльність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спеціальністю у формі участі у професійних та/або громадських об’єднаннях</w:t>
            </w:r>
          </w:p>
        </w:tc>
        <w:tc>
          <w:tcPr>
            <w:tcW w:w="8781" w:type="dxa"/>
          </w:tcPr>
          <w:p w14:paraId="6FE36B01" w14:textId="1BF72AD1" w:rsidR="00F33042" w:rsidRDefault="00A83CE1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CE1">
              <w:rPr>
                <w:rFonts w:ascii="Times New Roman" w:hAnsi="Times New Roman"/>
                <w:sz w:val="28"/>
                <w:szCs w:val="28"/>
              </w:rPr>
              <w:t xml:space="preserve">Член «Громадської організації Міжнародна фундація науковців та освітян». Посвідчення </w:t>
            </w:r>
            <w:r w:rsidRPr="00973603">
              <w:rPr>
                <w:rFonts w:ascii="Times New Roman" w:hAnsi="Times New Roman"/>
                <w:sz w:val="28"/>
                <w:szCs w:val="28"/>
              </w:rPr>
              <w:t>№ ES</w:t>
            </w:r>
            <w:r w:rsidR="00973603" w:rsidRPr="00973603">
              <w:rPr>
                <w:rFonts w:ascii="Times New Roman" w:hAnsi="Times New Roman"/>
                <w:sz w:val="28"/>
                <w:szCs w:val="28"/>
              </w:rPr>
              <w:t>2966</w:t>
            </w:r>
            <w:r w:rsidRPr="00973603">
              <w:rPr>
                <w:rFonts w:ascii="Times New Roman" w:hAnsi="Times New Roman"/>
                <w:sz w:val="28"/>
                <w:szCs w:val="28"/>
              </w:rPr>
              <w:t xml:space="preserve"> від 01.09.202</w:t>
            </w:r>
            <w:r w:rsidR="00973603" w:rsidRPr="009736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33042" w14:paraId="00B979F1" w14:textId="77777777" w:rsidTr="00973603">
        <w:tc>
          <w:tcPr>
            <w:tcW w:w="671" w:type="dxa"/>
          </w:tcPr>
          <w:p w14:paraId="7366C819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674" w:type="dxa"/>
          </w:tcPr>
          <w:p w14:paraId="491758AD" w14:textId="77777777" w:rsidR="00F33042" w:rsidRDefault="0054266C">
            <w:pPr>
              <w:pStyle w:val="a9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практичної роботи за спеціальністю не менше п’яти років (крім педагогічної, науково-педагогічної, наукової діяльності)</w:t>
            </w:r>
          </w:p>
        </w:tc>
        <w:tc>
          <w:tcPr>
            <w:tcW w:w="8781" w:type="dxa"/>
          </w:tcPr>
          <w:p w14:paraId="1FB1BD57" w14:textId="77777777"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6687C307" w14:textId="7B21C388" w:rsidR="00F33042" w:rsidRDefault="0054266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Висновок: досягнення у професійній діяльності </w:t>
      </w:r>
      <w:proofErr w:type="spellStart"/>
      <w:r w:rsidR="00A83CE1">
        <w:rPr>
          <w:rFonts w:ascii="Times New Roman" w:hAnsi="Times New Roman"/>
          <w:b/>
          <w:sz w:val="28"/>
          <w:szCs w:val="28"/>
        </w:rPr>
        <w:t>Сухецької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83CE1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.</w:t>
      </w:r>
      <w:r w:rsidR="00A83CE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. підтверджуються виконанням </w:t>
      </w:r>
      <w:r w:rsidR="002675CE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досягнень у професійній діяльності за останні п’ять років, визначених у пункті 38 Ліцензійних умов</w:t>
      </w:r>
    </w:p>
    <w:p w14:paraId="0151D165" w14:textId="77777777" w:rsidR="00F33042" w:rsidRDefault="00F3304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3ADAB335" w14:textId="77777777" w:rsidR="00F33042" w:rsidRDefault="0054266C">
      <w:pPr>
        <w:pStyle w:val="a9"/>
        <w:widowControl w:val="0"/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14:paraId="7319D5D6" w14:textId="77777777" w:rsidR="00F33042" w:rsidRDefault="0054266C">
      <w:pPr>
        <w:pStyle w:val="a9"/>
        <w:widowControl w:val="0"/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14:paraId="412D7963" w14:textId="77777777" w:rsidR="00F33042" w:rsidRDefault="0054266C">
      <w:pPr>
        <w:pStyle w:val="a9"/>
        <w:widowControl w:val="0"/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***Для закладів вищої освіти, в яких здійснюється підготовка фахівців за мистецькими спеціальностями галузі знань “02 Культура і мистецтво”, спеціальностями “014 Середня освіта (Музичне мистецтво)”, “014 Середня освіта (Образотворче мистецтво)”, замість наукових </w:t>
      </w:r>
      <w:r>
        <w:rPr>
          <w:rFonts w:ascii="Times New Roman" w:hAnsi="Times New Roman"/>
          <w:sz w:val="24"/>
          <w:szCs w:val="24"/>
        </w:rPr>
        <w:lastRenderedPageBreak/>
        <w:t xml:space="preserve">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</w:t>
      </w:r>
      <w:proofErr w:type="spellStart"/>
      <w:r>
        <w:rPr>
          <w:rFonts w:ascii="Times New Roman" w:hAnsi="Times New Roman"/>
          <w:sz w:val="24"/>
          <w:szCs w:val="24"/>
        </w:rPr>
        <w:t>відеовори</w:t>
      </w:r>
      <w:proofErr w:type="spellEnd"/>
      <w:r>
        <w:rPr>
          <w:rFonts w:ascii="Times New Roman" w:hAnsi="Times New Roman"/>
          <w:sz w:val="24"/>
          <w:szCs w:val="24"/>
        </w:rPr>
        <w:t xml:space="preserve">, передачі (програми) організації мовлення, </w:t>
      </w:r>
      <w:proofErr w:type="spellStart"/>
      <w:r>
        <w:rPr>
          <w:rFonts w:ascii="Times New Roman" w:hAnsi="Times New Roman"/>
          <w:sz w:val="24"/>
          <w:szCs w:val="24"/>
        </w:rPr>
        <w:t>медіатвори</w:t>
      </w:r>
      <w:proofErr w:type="spellEnd"/>
      <w:r>
        <w:rPr>
          <w:rFonts w:ascii="Times New Roman" w:hAnsi="Times New Roman"/>
          <w:sz w:val="24"/>
          <w:szCs w:val="24"/>
        </w:rPr>
        <w:t xml:space="preserve">, сценічні постановки, концертні програми (сольні та ансамблеві) </w:t>
      </w:r>
      <w:proofErr w:type="spellStart"/>
      <w:r>
        <w:rPr>
          <w:rFonts w:ascii="Times New Roman" w:hAnsi="Times New Roman"/>
          <w:sz w:val="24"/>
          <w:szCs w:val="24"/>
        </w:rPr>
        <w:t>кінотвори</w:t>
      </w:r>
      <w:proofErr w:type="spellEnd"/>
      <w:r>
        <w:rPr>
          <w:rFonts w:ascii="Times New Roman" w:hAnsi="Times New Roman"/>
          <w:sz w:val="24"/>
          <w:szCs w:val="24"/>
        </w:rPr>
        <w:t>, анімаційні твори, аранжування творів, рекламні твори.</w:t>
      </w:r>
    </w:p>
    <w:p w14:paraId="0896B48B" w14:textId="77777777" w:rsidR="00F33042" w:rsidRDefault="00F3304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1898E95A" w14:textId="77777777" w:rsidR="00F33042" w:rsidRDefault="00F33042">
      <w:pPr>
        <w:rPr>
          <w:rFonts w:ascii="Times New Roman" w:hAnsi="Times New Roman" w:cs="Times New Roman"/>
          <w:sz w:val="28"/>
          <w:szCs w:val="28"/>
        </w:rPr>
      </w:pPr>
    </w:p>
    <w:sectPr w:rsidR="00F33042">
      <w:pgSz w:w="16838" w:h="11906" w:orient="landscape"/>
      <w:pgMar w:top="851" w:right="851" w:bottom="1418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Cambria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1180F"/>
    <w:multiLevelType w:val="multilevel"/>
    <w:tmpl w:val="45BA6E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EB3782"/>
    <w:multiLevelType w:val="multilevel"/>
    <w:tmpl w:val="70C0F5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3C1D06"/>
    <w:multiLevelType w:val="multilevel"/>
    <w:tmpl w:val="6FAED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EAE0074"/>
    <w:multiLevelType w:val="multilevel"/>
    <w:tmpl w:val="01A2EE4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7098544B"/>
    <w:multiLevelType w:val="multilevel"/>
    <w:tmpl w:val="0204AB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54910339">
    <w:abstractNumId w:val="2"/>
  </w:num>
  <w:num w:numId="2" w16cid:durableId="1894005210">
    <w:abstractNumId w:val="0"/>
  </w:num>
  <w:num w:numId="3" w16cid:durableId="140273349">
    <w:abstractNumId w:val="3"/>
  </w:num>
  <w:num w:numId="4" w16cid:durableId="1359163362">
    <w:abstractNumId w:val="4"/>
  </w:num>
  <w:num w:numId="5" w16cid:durableId="139450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042"/>
    <w:rsid w:val="002675CE"/>
    <w:rsid w:val="004432DC"/>
    <w:rsid w:val="0054266C"/>
    <w:rsid w:val="00973603"/>
    <w:rsid w:val="00A7774A"/>
    <w:rsid w:val="00A83CE1"/>
    <w:rsid w:val="00C762D3"/>
    <w:rsid w:val="00DC244C"/>
    <w:rsid w:val="00F33042"/>
    <w:rsid w:val="00F9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0685F"/>
  <w15:docId w15:val="{4587131E-0512-0C4C-A1DB-C73780DE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5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0C9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9">
    <w:name w:val="Нормальний текст"/>
    <w:basedOn w:val="a"/>
    <w:uiPriority w:val="99"/>
    <w:qFormat/>
    <w:rsid w:val="004A35D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0B0627"/>
    <w:pPr>
      <w:ind w:left="720"/>
      <w:contextualSpacing/>
    </w:pPr>
  </w:style>
  <w:style w:type="paragraph" w:styleId="2">
    <w:name w:val="List 2"/>
    <w:basedOn w:val="a"/>
    <w:qFormat/>
    <w:rsid w:val="008358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b">
    <w:name w:val="Table Grid"/>
    <w:basedOn w:val="a1"/>
    <w:rsid w:val="00605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A77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1395/2415-8240-2022-100-2-84-90" TargetMode="External"/><Relationship Id="rId13" Type="http://schemas.openxmlformats.org/officeDocument/2006/relationships/hyperlink" Target="http://dx.doi.org/10.31395/2415-8240-2022-100-2-84-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32782/2415-8240-2022-101-2-45-53" TargetMode="External"/><Relationship Id="rId12" Type="http://schemas.openxmlformats.org/officeDocument/2006/relationships/hyperlink" Target="http://dx.doi.org/10.32782/2415-8240-2022-101-2-45-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48077/scihor.25(12).2022.122-132" TargetMode="External"/><Relationship Id="rId11" Type="http://schemas.openxmlformats.org/officeDocument/2006/relationships/hyperlink" Target="https://doi.org/10.48077/scihor.25(12).2022.122-132" TargetMode="External"/><Relationship Id="rId5" Type="http://schemas.openxmlformats.org/officeDocument/2006/relationships/hyperlink" Target="https://doi.org/10.1007/978-3-031-67437-2_5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.org/10.1007/978-3-031-67437-2_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31395/2415-8240-2021-99-2-240-247" TargetMode="External"/><Relationship Id="rId14" Type="http://schemas.openxmlformats.org/officeDocument/2006/relationships/hyperlink" Target="http://dx.doi.org/10.31395/2415-8240-2021-99-2-240-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1558</Words>
  <Characters>12139</Characters>
  <Application>Microsoft Office Word</Application>
  <DocSecurity>0</DocSecurity>
  <Lines>485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dc:description/>
  <cp:lastModifiedBy>Відділ міжнародних зв’язків</cp:lastModifiedBy>
  <cp:revision>17</cp:revision>
  <dcterms:created xsi:type="dcterms:W3CDTF">2018-08-31T05:55:00Z</dcterms:created>
  <dcterms:modified xsi:type="dcterms:W3CDTF">2024-09-30T07:44:00Z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c228a5e48c324be0dc149c0d1d2d6629e0c29e41508296a2e2ac6b33376731ca</vt:lpwstr>
  </property>
</Properties>
</file>